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B6E82" w14:textId="068051C0" w:rsidR="00E51E83" w:rsidRDefault="00AC3B2D" w:rsidP="00AC3B2D">
      <w:pPr>
        <w:jc w:val="center"/>
        <w:rPr>
          <w:rFonts w:ascii="Times New Roman" w:hAnsi="Times New Roman" w:cs="Times New Roman"/>
          <w:sz w:val="32"/>
          <w:szCs w:val="32"/>
        </w:rPr>
      </w:pPr>
      <w:r w:rsidRPr="00241324">
        <w:rPr>
          <w:rFonts w:ascii="Times New Roman" w:hAnsi="Times New Roman" w:cs="Times New Roman"/>
          <w:sz w:val="32"/>
          <w:szCs w:val="32"/>
        </w:rPr>
        <w:t>Уважаемые родители!!!</w:t>
      </w:r>
    </w:p>
    <w:p w14:paraId="03CCEA5A" w14:textId="77777777" w:rsidR="00241324" w:rsidRPr="00241324" w:rsidRDefault="00241324" w:rsidP="00AC3B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E15BB" w14:textId="4065BFA2" w:rsidR="00AC3B2D" w:rsidRPr="00601361" w:rsidRDefault="00AC3B2D" w:rsidP="00AC3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324">
        <w:rPr>
          <w:rFonts w:ascii="Times New Roman" w:hAnsi="Times New Roman" w:cs="Times New Roman"/>
          <w:sz w:val="28"/>
          <w:szCs w:val="28"/>
        </w:rPr>
        <w:t>Отдел надзорной деятельности и профилактической</w:t>
      </w:r>
      <w:r w:rsidRPr="00601361">
        <w:rPr>
          <w:rFonts w:ascii="Times New Roman" w:hAnsi="Times New Roman" w:cs="Times New Roman"/>
          <w:sz w:val="28"/>
          <w:szCs w:val="28"/>
        </w:rPr>
        <w:t xml:space="preserve"> работы по Сургутскому району уведомляет Вас о том, что на сегодняшний день за 202</w:t>
      </w:r>
      <w:r w:rsidR="009A552E">
        <w:rPr>
          <w:rFonts w:ascii="Times New Roman" w:hAnsi="Times New Roman" w:cs="Times New Roman"/>
          <w:sz w:val="28"/>
          <w:szCs w:val="28"/>
        </w:rPr>
        <w:t>3</w:t>
      </w:r>
      <w:r w:rsidRPr="00601361">
        <w:rPr>
          <w:rFonts w:ascii="Times New Roman" w:hAnsi="Times New Roman" w:cs="Times New Roman"/>
          <w:sz w:val="28"/>
          <w:szCs w:val="28"/>
        </w:rPr>
        <w:t xml:space="preserve"> год на территории округа зарегистрировано более 2</w:t>
      </w:r>
      <w:r w:rsidR="00D533D1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601361">
        <w:rPr>
          <w:rFonts w:ascii="Times New Roman" w:hAnsi="Times New Roman" w:cs="Times New Roman"/>
          <w:sz w:val="28"/>
          <w:szCs w:val="28"/>
        </w:rPr>
        <w:t xml:space="preserve"> пожаров, на которых погибло 48 человек, в том числе 2 детей, травмировано 80 человек, включая 4 детей.</w:t>
      </w:r>
    </w:p>
    <w:p w14:paraId="6E629D66" w14:textId="564F5C64" w:rsidR="00AC3B2D" w:rsidRPr="00601361" w:rsidRDefault="00AC3B2D" w:rsidP="00AC3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sz w:val="28"/>
          <w:szCs w:val="28"/>
        </w:rPr>
        <w:t xml:space="preserve">Основные причины произошедших пожаров – </w:t>
      </w:r>
      <w:r w:rsidR="00E8580A" w:rsidRPr="00601361">
        <w:rPr>
          <w:rFonts w:ascii="Times New Roman" w:hAnsi="Times New Roman" w:cs="Times New Roman"/>
          <w:sz w:val="28"/>
          <w:szCs w:val="28"/>
        </w:rPr>
        <w:t>неисправность</w:t>
      </w:r>
      <w:r w:rsidRPr="00601361">
        <w:rPr>
          <w:rFonts w:ascii="Times New Roman" w:hAnsi="Times New Roman" w:cs="Times New Roman"/>
          <w:sz w:val="28"/>
          <w:szCs w:val="28"/>
        </w:rPr>
        <w:t xml:space="preserve"> электрооборудования</w:t>
      </w:r>
      <w:r w:rsidR="00F33AEC">
        <w:rPr>
          <w:rFonts w:ascii="Times New Roman" w:hAnsi="Times New Roman" w:cs="Times New Roman"/>
          <w:sz w:val="28"/>
          <w:szCs w:val="28"/>
        </w:rPr>
        <w:t xml:space="preserve"> и неправильная их эксплуатация</w:t>
      </w:r>
      <w:r w:rsidRPr="00601361">
        <w:rPr>
          <w:rFonts w:ascii="Times New Roman" w:hAnsi="Times New Roman" w:cs="Times New Roman"/>
          <w:sz w:val="28"/>
          <w:szCs w:val="28"/>
        </w:rPr>
        <w:t xml:space="preserve">, </w:t>
      </w:r>
      <w:r w:rsidR="00E8580A" w:rsidRPr="00601361">
        <w:rPr>
          <w:rFonts w:ascii="Times New Roman" w:hAnsi="Times New Roman" w:cs="Times New Roman"/>
          <w:sz w:val="28"/>
          <w:szCs w:val="28"/>
        </w:rPr>
        <w:t>неосторожное обращение с огнем, неисправность транспортных средств и их узлов, а также неправильное устройство или неисправность дымовой трубы.</w:t>
      </w:r>
    </w:p>
    <w:p w14:paraId="1209755F" w14:textId="5F698F6C" w:rsidR="00EE650F" w:rsidRPr="00601361" w:rsidRDefault="00E8580A" w:rsidP="00AC3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sz w:val="28"/>
          <w:szCs w:val="28"/>
        </w:rPr>
        <w:t>По статистике</w:t>
      </w:r>
      <w:r w:rsidR="00951ED0">
        <w:rPr>
          <w:rFonts w:ascii="Times New Roman" w:hAnsi="Times New Roman" w:cs="Times New Roman"/>
          <w:sz w:val="28"/>
          <w:szCs w:val="28"/>
        </w:rPr>
        <w:t xml:space="preserve"> большая часть погибших и пострадавших находились в состоянии сна. </w:t>
      </w:r>
      <w:r w:rsidR="00EE650F" w:rsidRPr="00601361">
        <w:rPr>
          <w:rFonts w:ascii="Times New Roman" w:hAnsi="Times New Roman" w:cs="Times New Roman"/>
          <w:sz w:val="28"/>
          <w:szCs w:val="28"/>
        </w:rPr>
        <w:t>В первые минуты возникновения очага пожара появляется густой едкий дым. Несколько вдохов при высокой концентрации едкого дыма достаточно для летального исхода. Как правило, смерть наступает от едкого дыма, а не от высокой температуры.</w:t>
      </w:r>
    </w:p>
    <w:p w14:paraId="498858C0" w14:textId="3D67BC73" w:rsidR="00660DB2" w:rsidRPr="00601361" w:rsidRDefault="00660DB2" w:rsidP="00AC3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sz w:val="28"/>
          <w:szCs w:val="28"/>
        </w:rPr>
        <w:t>В силу физического состояния человека - нахождения в состоянии сна, отравление происходит практически незаметно, при этом необязательно наличие открытого горения. Достаточно загорания, вызванного, непотушенным окурком. От вдохов угарного газа человек теряет сознание, спастись в такой ситуации становится практически невозможным.</w:t>
      </w:r>
    </w:p>
    <w:p w14:paraId="001968E6" w14:textId="18390B50" w:rsidR="00660DB2" w:rsidRPr="00601361" w:rsidRDefault="00660DB2" w:rsidP="00660D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sz w:val="28"/>
          <w:szCs w:val="28"/>
        </w:rPr>
        <w:t>Установка автономного дымового пожарного извещателя на потолке не требует прокладки специальных линий пожарной сигнализации и применения дополнительного оборудования. Нужно лишь не реже одного раза в год менять батарейки.</w:t>
      </w:r>
    </w:p>
    <w:p w14:paraId="69D9E671" w14:textId="77777777" w:rsidR="00660DB2" w:rsidRPr="00601361" w:rsidRDefault="00660DB2" w:rsidP="00601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sz w:val="28"/>
          <w:szCs w:val="28"/>
        </w:rPr>
        <w:t>Основные достоинства прибора:</w:t>
      </w:r>
    </w:p>
    <w:p w14:paraId="676A614E" w14:textId="14EA190B" w:rsidR="00660DB2" w:rsidRPr="00601361" w:rsidRDefault="00660DB2" w:rsidP="00601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sz w:val="28"/>
          <w:szCs w:val="28"/>
        </w:rPr>
        <w:t>-</w:t>
      </w:r>
      <w:r w:rsidR="00601361">
        <w:rPr>
          <w:rFonts w:ascii="Times New Roman" w:hAnsi="Times New Roman" w:cs="Times New Roman"/>
          <w:sz w:val="28"/>
          <w:szCs w:val="28"/>
        </w:rPr>
        <w:t xml:space="preserve">      </w:t>
      </w:r>
      <w:r w:rsidRPr="00601361">
        <w:rPr>
          <w:rFonts w:ascii="Times New Roman" w:hAnsi="Times New Roman" w:cs="Times New Roman"/>
          <w:sz w:val="28"/>
          <w:szCs w:val="28"/>
        </w:rPr>
        <w:t xml:space="preserve"> отсутствует потребность во внешнем источнике электричества; </w:t>
      </w:r>
    </w:p>
    <w:p w14:paraId="7723D628" w14:textId="77777777" w:rsidR="00660DB2" w:rsidRPr="00601361" w:rsidRDefault="00660DB2" w:rsidP="00601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sz w:val="28"/>
          <w:szCs w:val="28"/>
        </w:rPr>
        <w:t>-</w:t>
      </w:r>
      <w:r w:rsidRPr="00601361">
        <w:rPr>
          <w:rFonts w:ascii="Times New Roman" w:hAnsi="Times New Roman" w:cs="Times New Roman"/>
          <w:sz w:val="28"/>
          <w:szCs w:val="28"/>
        </w:rPr>
        <w:tab/>
        <w:t xml:space="preserve">имеет громкий звук; </w:t>
      </w:r>
    </w:p>
    <w:p w14:paraId="34DBC128" w14:textId="77777777" w:rsidR="00660DB2" w:rsidRPr="00601361" w:rsidRDefault="00660DB2" w:rsidP="00601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sz w:val="28"/>
          <w:szCs w:val="28"/>
        </w:rPr>
        <w:t>-</w:t>
      </w:r>
      <w:r w:rsidRPr="00601361">
        <w:rPr>
          <w:rFonts w:ascii="Times New Roman" w:hAnsi="Times New Roman" w:cs="Times New Roman"/>
          <w:sz w:val="28"/>
          <w:szCs w:val="28"/>
        </w:rPr>
        <w:tab/>
        <w:t xml:space="preserve">можно менять его расположение; </w:t>
      </w:r>
    </w:p>
    <w:p w14:paraId="6D8DE27C" w14:textId="77777777" w:rsidR="00660DB2" w:rsidRPr="00601361" w:rsidRDefault="00660DB2" w:rsidP="00601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sz w:val="28"/>
          <w:szCs w:val="28"/>
        </w:rPr>
        <w:t>-</w:t>
      </w:r>
      <w:r w:rsidRPr="00601361">
        <w:rPr>
          <w:rFonts w:ascii="Times New Roman" w:hAnsi="Times New Roman" w:cs="Times New Roman"/>
          <w:sz w:val="28"/>
          <w:szCs w:val="28"/>
        </w:rPr>
        <w:tab/>
        <w:t xml:space="preserve">установка не требует особых познаний; </w:t>
      </w:r>
    </w:p>
    <w:p w14:paraId="7736AFC5" w14:textId="194EFE04" w:rsidR="00660DB2" w:rsidRDefault="00660DB2" w:rsidP="00601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sz w:val="28"/>
          <w:szCs w:val="28"/>
        </w:rPr>
        <w:t>-</w:t>
      </w:r>
      <w:r w:rsidRPr="00601361">
        <w:rPr>
          <w:rFonts w:ascii="Times New Roman" w:hAnsi="Times New Roman" w:cs="Times New Roman"/>
          <w:sz w:val="28"/>
          <w:szCs w:val="28"/>
        </w:rPr>
        <w:tab/>
        <w:t xml:space="preserve">невысокая стоимость; </w:t>
      </w:r>
    </w:p>
    <w:p w14:paraId="4D62619C" w14:textId="7A74BB30" w:rsidR="00EE650F" w:rsidRDefault="00660DB2" w:rsidP="00601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sz w:val="28"/>
          <w:szCs w:val="28"/>
        </w:rPr>
        <w:t>-</w:t>
      </w:r>
      <w:r w:rsidR="00601361">
        <w:rPr>
          <w:rFonts w:ascii="Times New Roman" w:hAnsi="Times New Roman" w:cs="Times New Roman"/>
          <w:sz w:val="28"/>
          <w:szCs w:val="28"/>
        </w:rPr>
        <w:t xml:space="preserve">      </w:t>
      </w:r>
      <w:r w:rsidRPr="00601361">
        <w:rPr>
          <w:rFonts w:ascii="Times New Roman" w:hAnsi="Times New Roman" w:cs="Times New Roman"/>
          <w:sz w:val="28"/>
          <w:szCs w:val="28"/>
        </w:rPr>
        <w:t xml:space="preserve"> извещает о замене элемента питания (батарейки). </w:t>
      </w:r>
    </w:p>
    <w:p w14:paraId="6B3E0703" w14:textId="15662339" w:rsidR="00601361" w:rsidRDefault="00601361" w:rsidP="00601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61F27D" w14:textId="6CFF2307" w:rsidR="00601361" w:rsidRDefault="00601361" w:rsidP="00951E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извещатель сможет Вас предупредить об опасности, ран</w:t>
      </w:r>
      <w:r w:rsidR="00EF6D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ее обнаружение позволит спасти себя и своих близких, а также ликвидировать очаг возгорания!!!</w:t>
      </w:r>
    </w:p>
    <w:p w14:paraId="2402AAFB" w14:textId="77777777" w:rsidR="00601361" w:rsidRDefault="00601361" w:rsidP="00601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1CB0DA1" w14:textId="4A7EDB42" w:rsidR="00601361" w:rsidRPr="00601361" w:rsidRDefault="00601361" w:rsidP="00601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Спасите себя и своих детей от </w:t>
      </w:r>
      <w:r w:rsidR="000A3918">
        <w:rPr>
          <w:rFonts w:ascii="Times New Roman" w:hAnsi="Times New Roman" w:cs="Times New Roman"/>
          <w:sz w:val="28"/>
          <w:szCs w:val="28"/>
        </w:rPr>
        <w:t xml:space="preserve">трагических последствий </w:t>
      </w:r>
      <w:r>
        <w:rPr>
          <w:rFonts w:ascii="Times New Roman" w:hAnsi="Times New Roman" w:cs="Times New Roman"/>
          <w:sz w:val="28"/>
          <w:szCs w:val="28"/>
        </w:rPr>
        <w:t>пожара!!!</w:t>
      </w:r>
    </w:p>
    <w:p w14:paraId="6C992EE4" w14:textId="77777777" w:rsidR="00E8580A" w:rsidRPr="00601361" w:rsidRDefault="00E8580A" w:rsidP="00601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E218CB" w14:textId="4F5947F4" w:rsidR="00E8580A" w:rsidRPr="00601361" w:rsidRDefault="00601361" w:rsidP="00AC3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136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2A2F7D" wp14:editId="006C8BB5">
            <wp:extent cx="4860032" cy="6874161"/>
            <wp:effectExtent l="0" t="0" r="0" b="3175"/>
            <wp:docPr id="1026" name="Picture 2" descr="https://detsad20.ru/img/users/%D0%90%D0%B2%D1%82%D0%BE%D0%BD%D0%BE%D0%BC%D0%BD%D1%8B%D0%B9_%D0%B8%D0%B7%D0%B2%D0%B5%D1%89%D0%B0%D1%82%D0%B5%D0%BB%D1%8C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detsad20.ru/img/users/%D0%90%D0%B2%D1%82%D0%BE%D0%BD%D0%BE%D0%BC%D0%BD%D1%8B%D0%B9_%D0%B8%D0%B7%D0%B2%D0%B5%D1%89%D0%B0%D1%82%D0%B5%D0%BB%D1%8C_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032" cy="687416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E8580A" w:rsidRPr="00601361" w:rsidSect="006013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871"/>
    <w:multiLevelType w:val="hybridMultilevel"/>
    <w:tmpl w:val="E884B684"/>
    <w:lvl w:ilvl="0" w:tplc="70D07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CE6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3EB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342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C5F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687C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2AE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BC4B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A72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05"/>
    <w:rsid w:val="000A3918"/>
    <w:rsid w:val="00241324"/>
    <w:rsid w:val="00601361"/>
    <w:rsid w:val="00660DB2"/>
    <w:rsid w:val="00951ED0"/>
    <w:rsid w:val="009A552E"/>
    <w:rsid w:val="00AC3B2D"/>
    <w:rsid w:val="00D533D1"/>
    <w:rsid w:val="00DB3405"/>
    <w:rsid w:val="00E51E83"/>
    <w:rsid w:val="00E8580A"/>
    <w:rsid w:val="00EE650F"/>
    <w:rsid w:val="00EF6D15"/>
    <w:rsid w:val="00F3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0123"/>
  <w15:chartTrackingRefBased/>
  <w15:docId w15:val="{96B01720-FCBB-4001-9B36-20199424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11</cp:revision>
  <dcterms:created xsi:type="dcterms:W3CDTF">2023-12-11T12:39:00Z</dcterms:created>
  <dcterms:modified xsi:type="dcterms:W3CDTF">2023-12-12T07:29:00Z</dcterms:modified>
</cp:coreProperties>
</file>