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49A" w:rsidRPr="00E6349A" w:rsidRDefault="00E6349A" w:rsidP="00E6349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proofErr w:type="spellStart"/>
      <w:r w:rsidRPr="00E634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Рособрнадзор</w:t>
      </w:r>
      <w:proofErr w:type="spellEnd"/>
      <w:r w:rsidRPr="00E6349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утвердил расписание ВПР на 2022 год</w:t>
      </w:r>
    </w:p>
    <w:p w:rsidR="00E6349A" w:rsidRPr="00E6349A" w:rsidRDefault="00E6349A" w:rsidP="00E6349A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E634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Приказом Федеральной службы по надзору в сфере образования и науки </w:t>
      </w:r>
      <w:hyperlink r:id="rId4" w:history="1">
        <w:r w:rsidRPr="00E6349A">
          <w:rPr>
            <w:rFonts w:ascii="Calibri" w:eastAsia="Times New Roman" w:hAnsi="Calibri" w:cs="Times New Roman"/>
            <w:color w:val="0C7BCE"/>
            <w:sz w:val="23"/>
            <w:szCs w:val="23"/>
            <w:lang w:eastAsia="ru-RU"/>
          </w:rPr>
          <w:t>утверждено</w:t>
        </w:r>
      </w:hyperlink>
      <w:r w:rsidRPr="00E634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 расписание проведения всероссийских проверочных работ (ВПР) в 2022 году для обучающихся в общеобразовательных организациях. </w:t>
      </w:r>
    </w:p>
    <w:p w:rsidR="00E6349A" w:rsidRPr="00E6349A" w:rsidRDefault="00E6349A" w:rsidP="00E6349A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E634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Впервые в 2022 году учащиеся 7 классов будут сдавать ВПР по двум обязательным предметам и двум, выбранным случайно (данная практика зарекомендовала себя в 2021 году в 6 и 8 классах) Сдавать ли ВПР оканчивающим 10 и 11 классы, как и в предыдущие годы, будут решать сами образовательные организации. Проверочные работы у </w:t>
      </w:r>
      <w:proofErr w:type="spellStart"/>
      <w:r w:rsidRPr="00E634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одиннадцатиклассников</w:t>
      </w:r>
      <w:proofErr w:type="spellEnd"/>
      <w:r w:rsidRPr="00E634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 должны проходить по тем предметам, которые они не выбрали для сдачи на ЕГЭ. </w:t>
      </w:r>
    </w:p>
    <w:p w:rsidR="00E6349A" w:rsidRPr="00E6349A" w:rsidRDefault="00E6349A" w:rsidP="00E6349A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E634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Конкретные даты проведения ВПР для каждого класса и предмета школы определят самостоятельно в рамках установленного расписанием периода. </w:t>
      </w:r>
    </w:p>
    <w:p w:rsidR="00E6349A" w:rsidRPr="00E6349A" w:rsidRDefault="00E6349A" w:rsidP="00E6349A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E634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Начнется проведение ВПР в 2022 году с проверочных работ для 10 и 11 классов. С 1 марта по 25 марта десятиклассники будут сдавать географию. </w:t>
      </w:r>
      <w:proofErr w:type="spellStart"/>
      <w:r w:rsidRPr="00E634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Одиннадцатиклассники</w:t>
      </w:r>
      <w:proofErr w:type="spellEnd"/>
      <w:r w:rsidRPr="00E634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 – историю, биологию, географию, физику, химию и иностранные языки (английский, немецкий или французский).  </w:t>
      </w:r>
    </w:p>
    <w:p w:rsidR="00E6349A" w:rsidRPr="00E6349A" w:rsidRDefault="00E6349A" w:rsidP="00E6349A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E634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В соответствии с утвержденным расписанием в штатном режиме с 15 марта по 20 мая 2022 года ученики всех классов каждой параллели 4-8 классов напишут проверочные работы по русскому языку и математике. В этот же период четвероклассники, помимо русского языка и математики, сдадут ВПР по предмету «Окружающий мир», а ученики 5-х </w:t>
      </w:r>
      <w:proofErr w:type="gramStart"/>
      <w:r w:rsidRPr="00E634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классов  -</w:t>
      </w:r>
      <w:proofErr w:type="gramEnd"/>
      <w:r w:rsidRPr="00E634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 по биологии и истории.  </w:t>
      </w:r>
    </w:p>
    <w:p w:rsidR="00E6349A" w:rsidRPr="00E6349A" w:rsidRDefault="00E6349A" w:rsidP="00E6349A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E634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С 1 апреля по 20 мая учащихся 7 классов ждет мониторинг качества подготовки по английскому, немецкому и французскому языкам.  </w:t>
      </w:r>
    </w:p>
    <w:p w:rsidR="00E6349A" w:rsidRPr="00E6349A" w:rsidRDefault="00E6349A" w:rsidP="00E6349A">
      <w:pPr>
        <w:spacing w:after="42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E634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>Также с 15 марта по 20 мая для параллелей 6,7 и 8 классов пройдут ВПР по истории, биологии, географии, обществознанию, 7 и 8 классов – по истории, биологии, географии, обществознанию и физике, 8 классов – по истории, биологии, географии, обществознанию, физике и химии. Проверочные работы в 6-8 классах будут проводиться для каждого класса по двум обязательным предметам (русский язык и математика) и двум предметам на основе случайного выбора. Информация о распределении предметов по классам в параллели будет предоставлена в образовательную организацию через личный кабинет в Федеральной информационной системе оценки качества образования (ФИСОКО).  </w:t>
      </w:r>
    </w:p>
    <w:p w:rsidR="00E6349A" w:rsidRPr="00E6349A" w:rsidRDefault="00E6349A" w:rsidP="00E6349A">
      <w:pPr>
        <w:spacing w:after="0" w:line="360" w:lineRule="atLeast"/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</w:pPr>
      <w:r w:rsidRPr="00E634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t xml:space="preserve">Результаты ВПР могут быть использованы образовательными организациями для совершенствования образовательного процесса, а органами управления образованием – для </w:t>
      </w:r>
      <w:r w:rsidRPr="00E6349A">
        <w:rPr>
          <w:rFonts w:ascii="Calibri" w:eastAsia="Times New Roman" w:hAnsi="Calibri" w:cs="Times New Roman"/>
          <w:color w:val="1A1A1A"/>
          <w:sz w:val="23"/>
          <w:szCs w:val="23"/>
          <w:lang w:eastAsia="ru-RU"/>
        </w:rPr>
        <w:lastRenderedPageBreak/>
        <w:t>анализа текущего состояния системы образования и формирования программ ее развития. Не предусмотрено использование результатов ВПР для оценки деятельности образовательных организаций, преподавателей, региональных и муниципальных органов управления образованием. </w:t>
      </w:r>
    </w:p>
    <w:p w:rsidR="00E8619C" w:rsidRDefault="00E6349A" w:rsidP="00E6349A">
      <w:r w:rsidRPr="00E6349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Опубликовано: 18 августа 2021 г. / </w:t>
      </w:r>
      <w:proofErr w:type="spellStart"/>
      <w:r w:rsidRPr="00E6349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Метки</w:t>
      </w:r>
      <w:hyperlink r:id="rId5" w:history="1">
        <w:r w:rsidRPr="00E6349A">
          <w:rPr>
            <w:rFonts w:ascii="Times New Roman" w:eastAsia="Times New Roman" w:hAnsi="Times New Roman" w:cs="Times New Roman"/>
            <w:color w:val="686868"/>
            <w:sz w:val="24"/>
            <w:szCs w:val="24"/>
            <w:lang w:eastAsia="ru-RU"/>
          </w:rPr>
          <w:t>ВПР</w:t>
        </w:r>
        <w:proofErr w:type="spellEnd"/>
      </w:hyperlink>
      <w:r w:rsidRPr="00E6349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" w:history="1">
        <w:r w:rsidRPr="00E6349A">
          <w:rPr>
            <w:rFonts w:ascii="Times New Roman" w:eastAsia="Times New Roman" w:hAnsi="Times New Roman" w:cs="Times New Roman"/>
            <w:color w:val="686868"/>
            <w:sz w:val="24"/>
            <w:szCs w:val="24"/>
            <w:lang w:eastAsia="ru-RU"/>
          </w:rPr>
          <w:t>ВПР-2022</w:t>
        </w:r>
      </w:hyperlink>
      <w:r w:rsidRPr="00E6349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7" w:history="1">
        <w:r w:rsidRPr="00E6349A">
          <w:rPr>
            <w:rFonts w:ascii="Times New Roman" w:eastAsia="Times New Roman" w:hAnsi="Times New Roman" w:cs="Times New Roman"/>
            <w:color w:val="686868"/>
            <w:sz w:val="24"/>
            <w:szCs w:val="24"/>
            <w:lang w:eastAsia="ru-RU"/>
          </w:rPr>
          <w:t>расписание</w:t>
        </w:r>
      </w:hyperlink>
      <w:r w:rsidRPr="00E6349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" w:history="1">
        <w:r w:rsidRPr="00E6349A">
          <w:rPr>
            <w:rFonts w:ascii="Times New Roman" w:eastAsia="Times New Roman" w:hAnsi="Times New Roman" w:cs="Times New Roman"/>
            <w:color w:val="686868"/>
            <w:sz w:val="24"/>
            <w:szCs w:val="24"/>
            <w:lang w:eastAsia="ru-RU"/>
          </w:rPr>
          <w:t>РОСОБРНАДЗОР</w:t>
        </w:r>
      </w:hyperlink>
      <w:bookmarkStart w:id="0" w:name="_GoBack"/>
      <w:bookmarkEnd w:id="0"/>
    </w:p>
    <w:sectPr w:rsidR="00E8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49A"/>
    <w:rsid w:val="00E6349A"/>
    <w:rsid w:val="00E8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83E50-FBE6-4C83-8C0E-79F95BDB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8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5074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nadzor.gov.ru/tag/rosobrnadzo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brnadzor.gov.ru/tag/raspisani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rnadzor.gov.ru/tag/vpr-2022/" TargetMode="External"/><Relationship Id="rId5" Type="http://schemas.openxmlformats.org/officeDocument/2006/relationships/hyperlink" Target="https://obrnadzor.gov.ru/tag/vpr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brnadzor.gov.ru/ron_doc/o-provedenii-federalnoj-sluzhboj-po-nadzoru-v-sfere-obrazovaniya-i-nauki-monitoringa-kachestva-podgotovki-obuchayushhihsya-obshheobrazovatelnyh-organizaczij-v-forme-vserossijskih-proverochnyh-rabot-v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2022-04-21T15:20:00Z</dcterms:created>
  <dcterms:modified xsi:type="dcterms:W3CDTF">2022-04-21T15:20:00Z</dcterms:modified>
</cp:coreProperties>
</file>